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lenraster"/>
        <w:tblW w:w="9570" w:type="dxa"/>
        <w:tblLayout w:type="fixed"/>
        <w:tblLook w:val="04A0" w:firstRow="1" w:lastRow="0" w:firstColumn="1" w:lastColumn="0" w:noHBand="0" w:noVBand="1"/>
      </w:tblPr>
      <w:tblGrid>
        <w:gridCol w:w="1980"/>
        <w:gridCol w:w="1530"/>
        <w:gridCol w:w="284"/>
        <w:gridCol w:w="1701"/>
        <w:gridCol w:w="2126"/>
        <w:gridCol w:w="1949"/>
      </w:tblGrid>
      <w:tr w:rsidR="00DC1451" w:rsidRPr="00DC1451" w:rsidTr="00DC1451">
        <w:tc>
          <w:tcPr>
            <w:tcW w:w="1980" w:type="dxa"/>
            <w:shd w:val="clear" w:color="auto" w:fill="D9D9D9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Title</w:t>
            </w:r>
          </w:p>
        </w:tc>
        <w:tc>
          <w:tcPr>
            <w:tcW w:w="7590" w:type="dxa"/>
            <w:gridSpan w:val="5"/>
            <w:shd w:val="clear" w:color="auto" w:fill="D9D9D9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ID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Status</w:t>
            </w:r>
          </w:p>
        </w:tc>
        <w:tc>
          <w:tcPr>
            <w:tcW w:w="1530" w:type="dxa"/>
            <w:tcBorders>
              <w:right w:val="single" w:sz="4" w:space="0" w:color="auto"/>
            </w:tcBorders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125725437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val="en-US" w:eastAsia="en-GB"/>
                  </w:rPr>
                  <w:t>☒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Proposed 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46274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val="en-US"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Endorsed 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-1577282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C1451">
                  <w:rPr>
                    <w:rFonts w:ascii="Segoe UI Symbol" w:eastAsia="Times New Roman" w:hAnsi="Segoe UI Symbol" w:cs="Segoe UI Symbol"/>
                    <w:color w:val="333333"/>
                    <w:sz w:val="20"/>
                    <w:szCs w:val="20"/>
                    <w:lang w:val="en-US"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In Progress </w:t>
            </w:r>
          </w:p>
        </w:tc>
        <w:tc>
          <w:tcPr>
            <w:tcW w:w="1949" w:type="dxa"/>
            <w:tcBorders>
              <w:left w:val="single" w:sz="4" w:space="0" w:color="auto"/>
            </w:tcBorders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-1134624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C1451">
                  <w:rPr>
                    <w:rFonts w:ascii="Segoe UI Symbol" w:eastAsia="Times New Roman" w:hAnsi="Segoe UI Symbol" w:cs="Segoe UI Symbol"/>
                    <w:color w:val="333333"/>
                    <w:sz w:val="20"/>
                    <w:szCs w:val="20"/>
                    <w:lang w:val="en-US"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Completed </w:t>
            </w: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Issue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Proposed action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Links &amp; dependencies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Organisational set-up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</w:t>
            </w: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Lead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Scope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Tasks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ind w:left="357"/>
              <w:contextualSpacing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Outcomes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ind w:left="357"/>
              <w:contextualSpacing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Proposed Impact</w:t>
            </w:r>
          </w:p>
        </w:tc>
        <w:tc>
          <w:tcPr>
            <w:tcW w:w="7590" w:type="dxa"/>
            <w:gridSpan w:val="5"/>
            <w:vAlign w:val="center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eastAsia="en-GB"/>
                </w:rPr>
                <w:id w:val="-1721354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  <w:t xml:space="preserve">  Technical Adjustment / Bug Fixing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eastAsia="en-GB"/>
                </w:rPr>
                <w:id w:val="155815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  <w:t xml:space="preserve">  Technical Improvement / Development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eastAsia="en-GB"/>
                </w:rPr>
                <w:id w:val="1689562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  <w:t xml:space="preserve">  Practical Support for Implementing Process 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eastAsia="en-GB"/>
                </w:rPr>
                <w:id w:val="404264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  <w:t xml:space="preserve">  Cost Reducing Effect for Implementing Process 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eastAsia="en-GB"/>
                </w:rPr>
                <w:id w:val="-6685591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C1451">
                  <w:rPr>
                    <w:rFonts w:ascii="Segoe UI Symbol" w:eastAsia="Times New Roman" w:hAnsi="Segoe UI Symbol" w:cs="Segoe UI Symbol"/>
                    <w:color w:val="333333"/>
                    <w:sz w:val="20"/>
                    <w:szCs w:val="20"/>
                    <w:lang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  <w:t xml:space="preserve">  Direct Support on Policy-Making / - Activities</w:t>
            </w:r>
          </w:p>
        </w:tc>
      </w:tr>
      <w:tr w:rsidR="00DC1451" w:rsidRPr="00DC1451" w:rsidTr="00DC1451">
        <w:trPr>
          <w:trHeight w:val="418"/>
        </w:trPr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 xml:space="preserve"> Timeline</w:t>
            </w:r>
          </w:p>
        </w:tc>
        <w:tc>
          <w:tcPr>
            <w:tcW w:w="7590" w:type="dxa"/>
            <w:gridSpan w:val="5"/>
          </w:tcPr>
          <w:p w:rsidR="00DC1451" w:rsidRDefault="00DC1451" w:rsidP="00DC1451">
            <w:pPr>
              <w:rPr>
                <w:rFonts w:eastAsia="Times New Roman" w:cs="Arial"/>
                <w:sz w:val="20"/>
                <w:szCs w:val="20"/>
                <w:lang w:eastAsia="en-GB"/>
              </w:rPr>
            </w:pPr>
          </w:p>
          <w:p w:rsidR="00DC1451" w:rsidRPr="00DC1451" w:rsidRDefault="00DC1451" w:rsidP="00DC1451">
            <w:pPr>
              <w:rPr>
                <w:rFonts w:eastAsia="Times New Roman" w:cs="Arial"/>
                <w:sz w:val="20"/>
                <w:szCs w:val="20"/>
                <w:lang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Required human resources and expertise and possible funding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Required financial resources</w:t>
            </w:r>
          </w:p>
        </w:tc>
        <w:tc>
          <w:tcPr>
            <w:tcW w:w="7590" w:type="dxa"/>
            <w:gridSpan w:val="5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eastAsia="en-GB"/>
              </w:rPr>
            </w:pPr>
          </w:p>
        </w:tc>
      </w:tr>
      <w:tr w:rsidR="00DC1451" w:rsidRPr="00DC1451" w:rsidTr="00136BE9">
        <w:tc>
          <w:tcPr>
            <w:tcW w:w="1980" w:type="dxa"/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</w:pPr>
            <w:r w:rsidRPr="00DC1451">
              <w:rPr>
                <w:rFonts w:eastAsia="Times New Roman" w:cs="Arial"/>
                <w:b/>
                <w:color w:val="333333"/>
                <w:sz w:val="20"/>
                <w:szCs w:val="20"/>
                <w:lang w:eastAsia="en-GB"/>
              </w:rPr>
              <w:t>Risk factors</w:t>
            </w:r>
          </w:p>
        </w:tc>
        <w:tc>
          <w:tcPr>
            <w:tcW w:w="1814" w:type="dxa"/>
            <w:gridSpan w:val="2"/>
            <w:tcBorders>
              <w:right w:val="single" w:sz="4" w:space="0" w:color="auto"/>
            </w:tcBorders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>Overall risk level of the action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-21464904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C1451">
                  <w:rPr>
                    <w:rFonts w:ascii="Segoe UI Symbol" w:eastAsia="Times New Roman" w:hAnsi="Segoe UI Symbol" w:cs="Segoe UI Symbol"/>
                    <w:color w:val="333333"/>
                    <w:sz w:val="20"/>
                    <w:szCs w:val="20"/>
                    <w:lang w:val="en-US"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High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768825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val="en-US"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Medium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756869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C1451">
                  <w:rPr>
                    <w:rFonts w:ascii="Segoe UI Symbol" w:eastAsia="Times New Roman" w:hAnsi="Segoe UI Symbol" w:cs="Segoe UI Symbol"/>
                    <w:color w:val="333333"/>
                    <w:sz w:val="20"/>
                    <w:szCs w:val="20"/>
                    <w:lang w:val="en-US"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Low</w:t>
            </w:r>
          </w:p>
        </w:tc>
        <w:tc>
          <w:tcPr>
            <w:tcW w:w="5776" w:type="dxa"/>
            <w:gridSpan w:val="3"/>
            <w:tcBorders>
              <w:left w:val="single" w:sz="4" w:space="0" w:color="auto"/>
            </w:tcBorders>
          </w:tcPr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>Risk factors to be considered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756024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val="en-US"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Missing Resources (especially in 2016 as resource planning for 2016 already took place)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359855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val="en-US"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High Complexity 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sdt>
              <w:sdtPr>
                <w:rPr>
                  <w:rFonts w:eastAsia="Times New Roman" w:cs="Arial"/>
                  <w:color w:val="333333"/>
                  <w:sz w:val="20"/>
                  <w:szCs w:val="20"/>
                  <w:lang w:val="en-US" w:eastAsia="en-GB"/>
                </w:rPr>
                <w:id w:val="-1106038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color w:val="333333"/>
                    <w:sz w:val="20"/>
                    <w:szCs w:val="20"/>
                    <w:lang w:val="en-US" w:eastAsia="en-GB"/>
                  </w:rPr>
                  <w:t>☐</w:t>
                </w:r>
              </w:sdtContent>
            </w:sdt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  Interdependencies with other Actions  </w:t>
            </w:r>
          </w:p>
          <w:p w:rsidR="00DC1451" w:rsidRPr="00DC1451" w:rsidRDefault="00DC1451" w:rsidP="00DC1451">
            <w:pPr>
              <w:suppressAutoHyphens/>
              <w:spacing w:before="200" w:line="276" w:lineRule="auto"/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</w:pPr>
            <w:r w:rsidRPr="00DC1451">
              <w:rPr>
                <w:rFonts w:eastAsia="Times New Roman" w:cs="Arial"/>
                <w:color w:val="333333"/>
                <w:sz w:val="20"/>
                <w:szCs w:val="20"/>
                <w:lang w:val="en-US" w:eastAsia="en-GB"/>
              </w:rPr>
              <w:t xml:space="preserve">Others: </w:t>
            </w:r>
            <w:bookmarkStart w:id="0" w:name="_GoBack"/>
            <w:bookmarkEnd w:id="0"/>
          </w:p>
        </w:tc>
      </w:tr>
    </w:tbl>
    <w:p w:rsidR="005614D3" w:rsidRDefault="005614D3"/>
    <w:sectPr w:rsidR="005614D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1451" w:rsidRDefault="00DC1451" w:rsidP="00DC1451">
      <w:pPr>
        <w:spacing w:after="0" w:line="240" w:lineRule="auto"/>
      </w:pPr>
      <w:r>
        <w:separator/>
      </w:r>
    </w:p>
  </w:endnote>
  <w:endnote w:type="continuationSeparator" w:id="0">
    <w:p w:rsidR="00DC1451" w:rsidRDefault="00DC1451" w:rsidP="00DC14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1451" w:rsidRDefault="00DC1451" w:rsidP="00DC1451">
      <w:pPr>
        <w:spacing w:after="0" w:line="240" w:lineRule="auto"/>
      </w:pPr>
      <w:r>
        <w:separator/>
      </w:r>
    </w:p>
  </w:footnote>
  <w:footnote w:type="continuationSeparator" w:id="0">
    <w:p w:rsidR="00DC1451" w:rsidRDefault="00DC1451" w:rsidP="00DC14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E1ED6"/>
    <w:multiLevelType w:val="hybridMultilevel"/>
    <w:tmpl w:val="24A65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8275E2"/>
    <w:multiLevelType w:val="hybridMultilevel"/>
    <w:tmpl w:val="643CB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5D3412"/>
    <w:multiLevelType w:val="hybridMultilevel"/>
    <w:tmpl w:val="97307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601A3D"/>
    <w:multiLevelType w:val="hybridMultilevel"/>
    <w:tmpl w:val="424CE8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451"/>
    <w:rsid w:val="000117DF"/>
    <w:rsid w:val="005614D3"/>
    <w:rsid w:val="00DC1451"/>
    <w:rsid w:val="00F55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A75E39-71A2-47B2-906F-745400EBA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notentext">
    <w:name w:val="footnote text"/>
    <w:basedOn w:val="Standard"/>
    <w:link w:val="FunotentextZchn"/>
    <w:uiPriority w:val="99"/>
    <w:semiHidden/>
    <w:unhideWhenUsed/>
    <w:rsid w:val="00DC1451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C1451"/>
    <w:rPr>
      <w:sz w:val="20"/>
      <w:szCs w:val="20"/>
    </w:rPr>
  </w:style>
  <w:style w:type="character" w:styleId="Funotenzeichen">
    <w:name w:val="footnote reference"/>
    <w:aliases w:val="Voetnoot verwijzing,number,Footnote reference number,Footnote symbol,note TESI,-E Fußnotenzeichen,SUPERS,stylish,Footnote Reference_EP-LCA,BVI fnr,Odwołanie przypisu,Footnote Reference2,Footnote Reference Number,E FNZ,Footnote#,Ref"/>
    <w:basedOn w:val="Absatz-Standardschriftart"/>
    <w:unhideWhenUsed/>
    <w:qFormat/>
    <w:rsid w:val="00DC1451"/>
    <w:rPr>
      <w:vertAlign w:val="superscript"/>
    </w:rPr>
  </w:style>
  <w:style w:type="table" w:styleId="Tabellenraster">
    <w:name w:val="Table Grid"/>
    <w:basedOn w:val="NormaleTabelle"/>
    <w:rsid w:val="00DC1451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BKG</Company>
  <LinksUpToDate>false</LinksUpToDate>
  <CharactersWithSpaces>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Hogrebe, Daniela</dc:creator>
  <cp:keywords/>
  <dc:description/>
  <cp:lastModifiedBy>Hogrebe, Daniela</cp:lastModifiedBy>
  <cp:revision>1</cp:revision>
  <dcterms:created xsi:type="dcterms:W3CDTF">2016-07-28T14:11:00Z</dcterms:created>
  <dcterms:modified xsi:type="dcterms:W3CDTF">2016-07-28T14:18:00Z</dcterms:modified>
</cp:coreProperties>
</file>